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A9" w:rsidRP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01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C</w:t>
      </w:r>
      <w:r>
        <w:rPr>
          <w:rFonts w:ascii="Arial" w:hAnsi="Arial" w:cs="Arial"/>
          <w:b/>
          <w:bCs/>
          <w:color w:val="2A2E36"/>
          <w:sz w:val="26"/>
          <w:szCs w:val="26"/>
        </w:rPr>
        <w:t>hristian Ludwig Attersee, Hasenschweine, 1976, Mischtechnik auf Papier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02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Martha Jungwirth, Schuhe, 1970, Mischtechnik auf Papier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03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Birgit Jürgenssen, Seltsames Paar, 1973, Bleistift und Buntstift auf Papier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04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Alfred Hrdlicka, Bergarbeiter zu Luigi Nonos Intolleranza, 1992, Kohle und Ölkreide auf Leinen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05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Walter Pichler, Kopf, 1989, Mischtechnik auf Papier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06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Franz Graf, Ohne Titel, 2002, Grafit auf Transparenzpapier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07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Günter Brus, Sichtblende, 1989, Mischtechnik 74 x 55,5cm (Ausschnitt) © Courtesy the Artist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bookmarkStart w:id="0" w:name="_GoBack"/>
      <w:bookmarkEnd w:id="0"/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08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  <w:r>
        <w:rPr>
          <w:rFonts w:ascii="Arial" w:hAnsi="Arial" w:cs="Arial"/>
          <w:b/>
          <w:bCs/>
          <w:color w:val="2A2E36"/>
          <w:sz w:val="26"/>
          <w:szCs w:val="26"/>
        </w:rPr>
        <w:t>Siegfried Anzinger, Sich anlehnende Figur, 1985, Grafit auf Papier © Bank Austria Kunstsammlung</w:t>
      </w: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>
      <w:pPr>
        <w:rPr>
          <w:rFonts w:ascii="Arial" w:hAnsi="Arial" w:cs="Arial"/>
          <w:b/>
          <w:bCs/>
          <w:color w:val="2A2E36"/>
          <w:sz w:val="26"/>
          <w:szCs w:val="26"/>
        </w:rPr>
      </w:pPr>
    </w:p>
    <w:p w:rsidR="000268C1" w:rsidRDefault="000268C1"/>
    <w:p w:rsidR="000268C1" w:rsidRDefault="000268C1"/>
    <w:sectPr w:rsidR="000268C1" w:rsidSect="00BF7E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1"/>
    <w:rsid w:val="000268C1"/>
    <w:rsid w:val="00B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C61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Macintosh Word</Application>
  <DocSecurity>0</DocSecurity>
  <Lines>5</Lines>
  <Paragraphs>1</Paragraphs>
  <ScaleCrop>false</ScaleCrop>
  <Company>Bank Austria Kunstforum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Würnitzer</dc:creator>
  <cp:keywords/>
  <dc:description/>
  <cp:lastModifiedBy>Natalie Würnitzer</cp:lastModifiedBy>
  <cp:revision>1</cp:revision>
  <dcterms:created xsi:type="dcterms:W3CDTF">2012-11-13T09:57:00Z</dcterms:created>
  <dcterms:modified xsi:type="dcterms:W3CDTF">2012-11-13T10:01:00Z</dcterms:modified>
</cp:coreProperties>
</file>